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96B4" w14:textId="77777777" w:rsidR="00C750C3" w:rsidRDefault="00C750C3" w:rsidP="00F959A0">
      <w:pPr>
        <w:jc w:val="center"/>
        <w:rPr>
          <w:rFonts w:ascii="Arial" w:hAnsi="Arial" w:cs="Arial"/>
          <w:b/>
          <w:u w:val="single"/>
        </w:rPr>
      </w:pPr>
    </w:p>
    <w:p w14:paraId="70B757E3" w14:textId="5F0B9601" w:rsidR="00E01BA1" w:rsidRPr="00B33162" w:rsidRDefault="00F959A0" w:rsidP="00F959A0">
      <w:pPr>
        <w:jc w:val="center"/>
        <w:rPr>
          <w:rFonts w:ascii="Arial" w:hAnsi="Arial" w:cs="Arial"/>
          <w:b/>
          <w:u w:val="single"/>
        </w:rPr>
      </w:pPr>
      <w:r w:rsidRPr="00B33162">
        <w:rPr>
          <w:rFonts w:ascii="Arial" w:eastAsia="Arial" w:hAnsi="Arial" w:cs="Arial"/>
          <w:b/>
          <w:u w:val="single"/>
          <w:lang w:bidi="cy-GB"/>
        </w:rPr>
        <w:t xml:space="preserve">Canolfan Ymchwil Canser Cymru (WCRC) </w:t>
      </w:r>
    </w:p>
    <w:p w14:paraId="66771802" w14:textId="1C27D689" w:rsidR="00756321" w:rsidRPr="00B33162" w:rsidRDefault="00756321" w:rsidP="00F959A0">
      <w:pPr>
        <w:jc w:val="center"/>
        <w:rPr>
          <w:rFonts w:ascii="Arial" w:hAnsi="Arial" w:cs="Arial"/>
          <w:b/>
          <w:u w:val="single"/>
        </w:rPr>
      </w:pPr>
      <w:r w:rsidRPr="00B33162">
        <w:rPr>
          <w:rFonts w:ascii="Arial" w:eastAsia="Arial" w:hAnsi="Arial" w:cs="Arial"/>
          <w:b/>
          <w:u w:val="single"/>
          <w:lang w:bidi="cy-GB"/>
        </w:rPr>
        <w:t>Galwad am Ddatganiadau o Ddiddordeb i fod yn aelodau o’r Pwyllgor Ymchwilwyr ar Ddechrau neu ar Ganol eu Gyrfa (EMCR)</w:t>
      </w:r>
    </w:p>
    <w:p w14:paraId="3441C705" w14:textId="77777777" w:rsidR="00756321" w:rsidRPr="00B33162" w:rsidRDefault="00756321" w:rsidP="00756321">
      <w:pPr>
        <w:rPr>
          <w:rFonts w:ascii="Arial" w:hAnsi="Arial" w:cs="Arial"/>
          <w:u w:val="single"/>
        </w:rPr>
      </w:pPr>
    </w:p>
    <w:p w14:paraId="4451880D" w14:textId="4AB99727" w:rsidR="00F33438" w:rsidRPr="00B33162" w:rsidRDefault="00444316" w:rsidP="00F33438">
      <w:pPr>
        <w:rPr>
          <w:rFonts w:ascii="Arial" w:hAnsi="Arial" w:cs="Arial"/>
          <w:shd w:val="clear" w:color="auto" w:fill="FFFFFF"/>
        </w:rPr>
      </w:pPr>
      <w:r w:rsidRPr="00B33162">
        <w:rPr>
          <w:rFonts w:ascii="Arial" w:eastAsia="Arial" w:hAnsi="Arial" w:cs="Arial"/>
          <w:lang w:bidi="cy-GB"/>
        </w:rPr>
        <w:t xml:space="preserve">Mae </w:t>
      </w:r>
      <w:hyperlink r:id="rId10" w:history="1">
        <w:r w:rsidRPr="00C750C3">
          <w:rPr>
            <w:rStyle w:val="Hyperlink"/>
            <w:rFonts w:ascii="Arial" w:eastAsia="Arial" w:hAnsi="Arial" w:cs="Arial"/>
            <w:color w:val="4472C4" w:themeColor="accent1"/>
            <w:lang w:bidi="cy-GB"/>
          </w:rPr>
          <w:t>Canolfan Ymchwil Canser Cymru</w:t>
        </w:r>
      </w:hyperlink>
      <w:r w:rsidRPr="00B33162">
        <w:rPr>
          <w:rFonts w:ascii="Arial" w:eastAsia="Arial" w:hAnsi="Arial" w:cs="Arial"/>
          <w:color w:val="4472C4" w:themeColor="accent1"/>
          <w:lang w:bidi="cy-GB"/>
        </w:rPr>
        <w:t xml:space="preserve"> </w:t>
      </w:r>
      <w:r w:rsidR="00F33438" w:rsidRPr="00B33162">
        <w:rPr>
          <w:rFonts w:ascii="Arial" w:eastAsia="Arial" w:hAnsi="Arial" w:cs="Arial"/>
          <w:shd w:val="clear" w:color="auto" w:fill="FFFFFF"/>
          <w:lang w:bidi="cy-GB"/>
        </w:rPr>
        <w:t xml:space="preserve"> yn gweithio gyda chleifion canser a phartneriaid eraill i ddatblygu a chyflawni rhagoriaeth ymchwil ledled Cymru. Rydyn ni wedi’n lleoli ym Mhrifysgol Caerdydd ac yn cael ein hariannu gan Ymchwil Iechyd a Gofal Cymru. </w:t>
      </w:r>
    </w:p>
    <w:p w14:paraId="2EDCBAE9" w14:textId="1F55E00F" w:rsidR="00974233" w:rsidRPr="00B33162" w:rsidRDefault="00444316" w:rsidP="00444316">
      <w:pPr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lang w:bidi="cy-GB"/>
        </w:rPr>
        <w:t>Mae'r WCRC wedi ymgymryd â chydlynu gweithgaredd ar weithredu Strategaeth Ymchwil Canser Cymru (</w:t>
      </w:r>
      <w:hyperlink r:id="rId11" w:history="1">
        <w:r w:rsidR="009F2E6C" w:rsidRPr="00C750C3">
          <w:rPr>
            <w:color w:val="4472C4" w:themeColor="accent1"/>
            <w:u w:val="single"/>
            <w:lang w:bidi="cy-GB"/>
          </w:rPr>
          <w:t>CReSt</w:t>
        </w:r>
      </w:hyperlink>
      <w:r w:rsidR="00EC022B" w:rsidRPr="00B33162">
        <w:rPr>
          <w:rFonts w:ascii="Arial" w:eastAsia="Arial" w:hAnsi="Arial" w:cs="Arial"/>
          <w:noProof/>
          <w:lang w:bidi="cy-GB"/>
        </w:rPr>
        <w:t xml:space="preserve">), yn ogystal â gweithgaredd craidd WCRC. Mae’r gwaith bellach yn canolbwyntio ar chwe thema ymchwil â blaenoriaeth CReSt: </w:t>
      </w:r>
    </w:p>
    <w:p w14:paraId="066D8EDC" w14:textId="1A5F0CB9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Oncoleg fecanistig a manwl-gywir</w:t>
      </w:r>
    </w:p>
    <w:p w14:paraId="7DC93D8F" w14:textId="509C4DBE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Imiwno-oncoleg</w:t>
      </w:r>
    </w:p>
    <w:p w14:paraId="49F450EB" w14:textId="3CFCB9D2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Radiotherapi</w:t>
      </w:r>
    </w:p>
    <w:p w14:paraId="6A7E884B" w14:textId="67F38876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Treialon clinigol ym maes canser</w:t>
      </w:r>
    </w:p>
    <w:p w14:paraId="0801859A" w14:textId="30C803B1" w:rsidR="0097423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Oncoleg gefnogol a lliniarol</w:t>
      </w:r>
    </w:p>
    <w:p w14:paraId="25CCC0DC" w14:textId="25DF7112" w:rsidR="00E86343" w:rsidRPr="00B33162" w:rsidRDefault="00540A9B" w:rsidP="00AC71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noProof/>
        </w:rPr>
      </w:pPr>
      <w:r w:rsidRPr="00B33162">
        <w:rPr>
          <w:rFonts w:ascii="Arial" w:eastAsia="Arial" w:hAnsi="Arial" w:cs="Arial"/>
          <w:noProof/>
          <w:lang w:bidi="cy-GB"/>
        </w:rPr>
        <w:t>Dulliau atal canser y boblogaeth ar sail iechyd, canfod, gofal sylfaenol, ac ymchwil gwasanaeth iechyd.</w:t>
      </w:r>
    </w:p>
    <w:p w14:paraId="59C47A79" w14:textId="77777777" w:rsidR="00AA213D" w:rsidRDefault="00AA213D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1C108" w14:textId="41C91F7F" w:rsidR="00C74D77" w:rsidRDefault="00C74D77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Mae’r Rhwydwaith EMCR yn fan i ymchwilwyr ym maes canser yng Nghymru gysylltu â’i gilydd, er mwyn rhannu gwybodaeth a chyfleoedd dysgu ar draws sefydliadau. </w:t>
      </w:r>
    </w:p>
    <w:p w14:paraId="6574785E" w14:textId="77777777" w:rsidR="00C74D77" w:rsidRPr="00B33162" w:rsidRDefault="00C74D77" w:rsidP="00AA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9EAB3B" w14:textId="0ADE3553" w:rsidR="00AA213D" w:rsidRPr="00B33162" w:rsidRDefault="00891A12" w:rsidP="00AC71AC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noProof/>
          <w:u w:val="single"/>
          <w:lang w:bidi="cy-GB"/>
        </w:rPr>
        <w:t>Cyfrifoldebau aelodau’r Pwyllgor EMCR</w:t>
      </w:r>
    </w:p>
    <w:p w14:paraId="03FC94B8" w14:textId="1EEBAE3C" w:rsidR="00E238D5" w:rsidRPr="00494E7B" w:rsidRDefault="00E238D5" w:rsidP="00494E7B">
      <w:pPr>
        <w:spacing w:after="0" w:line="240" w:lineRule="auto"/>
        <w:rPr>
          <w:rFonts w:ascii="Arial" w:hAnsi="Arial" w:cs="Arial"/>
        </w:rPr>
      </w:pPr>
    </w:p>
    <w:p w14:paraId="7E1600FD" w14:textId="2F9935F3" w:rsidR="00494E7B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Cynrychioli a hyrwyddo anghenion EMCR, a nodi'r heriau a wynebwyd</w:t>
      </w:r>
    </w:p>
    <w:p w14:paraId="52B9DEB9" w14:textId="49D63B13" w:rsidR="00494E7B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Cynorthwyo â datblygu rhaglen fentora’r EMCR yn y WCRC </w:t>
      </w:r>
    </w:p>
    <w:p w14:paraId="5FD02D46" w14:textId="43CCB294" w:rsidR="00494E7B" w:rsidRPr="00B33162" w:rsidRDefault="00494E7B" w:rsidP="00AA21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Trefnu digwyddiadau rhwydweithio, gweithdai a seminarau, a chymryd rhan ynddyn nhw.</w:t>
      </w:r>
    </w:p>
    <w:p w14:paraId="21E69F36" w14:textId="77777777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Cyfrannu at adolygu crynodebau posteri ar gyfer Cynhadledd y WCRC sy’n cael ei chynnal ym mis Mawrth 2024</w:t>
      </w:r>
    </w:p>
    <w:p w14:paraId="0D8BB9FC" w14:textId="745E2815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Cynorthwyo ag adolygu cynigion am gyllid a nodi/hyrwyddo cyfleoedd ariannu i EMCR, gan gynnwys cyllid sbarduno a dyfarniadau teithio</w:t>
      </w:r>
    </w:p>
    <w:p w14:paraId="18794858" w14:textId="3EBE3428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Cefnogi amrywiaeth a chynhwysiant a mentrau o ran cydbwysedd bywyd a gwaith</w:t>
      </w:r>
    </w:p>
    <w:p w14:paraId="4BCD0E67" w14:textId="28F2CC3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Cymryd rhan mewn gweithgareddau cynllunio datblygiad gyrfaol a rhaglenni ac adnoddau meithrin sgiliau</w:t>
      </w:r>
    </w:p>
    <w:p w14:paraId="1B7DB971" w14:textId="34FB1AD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Gwella gwelededd ac effaith ymchwil (allgymorth cyhoeddus)</w:t>
      </w:r>
    </w:p>
    <w:p w14:paraId="285C8AF4" w14:textId="695264BC" w:rsidR="00494E7B" w:rsidRDefault="00494E7B" w:rsidP="00494E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Cyfrannu syniadau a safbwyntiau newydd er mwyn gwella ymchwil canser yng Nghymru.</w:t>
      </w:r>
    </w:p>
    <w:p w14:paraId="49234E21" w14:textId="629DCF92" w:rsidR="00E238D5" w:rsidRDefault="00E238D5" w:rsidP="00AD5DF4">
      <w:pPr>
        <w:rPr>
          <w:rFonts w:ascii="Arial" w:hAnsi="Arial" w:cs="Arial"/>
        </w:rPr>
      </w:pPr>
    </w:p>
    <w:p w14:paraId="39DDCD40" w14:textId="56E8E793" w:rsidR="00494E7B" w:rsidRPr="00B33162" w:rsidRDefault="00494E7B" w:rsidP="00AD5DF4">
      <w:pPr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Drwy gymryd rhan yn y gweithgareddau hyn, byddech chi nid yn unig yn cyfrannu at nodau’r Pwyllgor EMCR, ond byddech chi hefyd yn meithrin sgiliau i dyfu eich rhwydwaith ac ennill dealltwriaeth ddyfnach o weithrediadau sefydliadol a all gefnogi a chryfhau eich gyrfa ym maes ymchwil canser.</w:t>
      </w:r>
    </w:p>
    <w:p w14:paraId="3065538A" w14:textId="2ADE3974" w:rsidR="009C6D3D" w:rsidRPr="00B33162" w:rsidRDefault="009C6D3D" w:rsidP="009C6D3D">
      <w:pPr>
        <w:rPr>
          <w:rFonts w:ascii="Arial" w:hAnsi="Arial" w:cs="Arial"/>
          <w:b/>
          <w:bCs/>
          <w:u w:val="single"/>
        </w:rPr>
      </w:pPr>
      <w:r w:rsidRPr="00B33162">
        <w:rPr>
          <w:rFonts w:ascii="Arial" w:eastAsia="Arial" w:hAnsi="Arial" w:cs="Arial"/>
          <w:b/>
          <w:u w:val="single"/>
          <w:lang w:bidi="cy-GB"/>
        </w:rPr>
        <w:t>Rhagor o wybodaeth</w:t>
      </w:r>
    </w:p>
    <w:p w14:paraId="674818B4" w14:textId="599EDE5B" w:rsidR="009C6D3D" w:rsidRPr="00B33162" w:rsidRDefault="009C6D3D" w:rsidP="009C6D3D">
      <w:pPr>
        <w:rPr>
          <w:rFonts w:ascii="Arial" w:hAnsi="Arial" w:cs="Arial"/>
          <w:b/>
          <w:bCs/>
        </w:rPr>
      </w:pPr>
      <w:r w:rsidRPr="00B33162">
        <w:rPr>
          <w:rFonts w:ascii="Arial" w:eastAsia="Arial" w:hAnsi="Arial" w:cs="Arial"/>
          <w:b/>
          <w:lang w:bidi="cy-GB"/>
        </w:rPr>
        <w:t xml:space="preserve">Anfonwch eich datganiadau o ddiddordeb i </w:t>
      </w:r>
      <w:hyperlink r:id="rId12" w:history="1">
        <w:r w:rsidRPr="00B33162">
          <w:rPr>
            <w:rStyle w:val="Hyperlink"/>
            <w:rFonts w:ascii="Arial" w:eastAsia="Arial" w:hAnsi="Arial" w:cs="Arial"/>
            <w:b/>
            <w:color w:val="auto"/>
            <w:lang w:bidi="cy-GB"/>
          </w:rPr>
          <w:t>wcrc@caerdydd.ac.uk</w:t>
        </w:r>
      </w:hyperlink>
      <w:r w:rsidRPr="00B33162">
        <w:rPr>
          <w:rFonts w:ascii="Arial" w:eastAsia="Arial" w:hAnsi="Arial" w:cs="Arial"/>
          <w:b/>
          <w:lang w:bidi="cy-GB"/>
        </w:rPr>
        <w:t xml:space="preserve"> erbyn 01/12/2024</w:t>
      </w:r>
    </w:p>
    <w:p w14:paraId="6BD97488" w14:textId="01C0CE37" w:rsidR="009C6D3D" w:rsidRPr="00B33162" w:rsidRDefault="009C6D3D" w:rsidP="009C6D3D">
      <w:pPr>
        <w:rPr>
          <w:rFonts w:ascii="Arial" w:eastAsia="Arial" w:hAnsi="Arial" w:cs="Arial"/>
          <w:lang w:val="en-US"/>
        </w:rPr>
      </w:pPr>
      <w:r w:rsidRPr="00B33162">
        <w:rPr>
          <w:rFonts w:ascii="Arial" w:eastAsia="Arial" w:hAnsi="Arial" w:cs="Arial"/>
          <w:lang w:bidi="cy-GB"/>
        </w:rPr>
        <w:lastRenderedPageBreak/>
        <w:t>Dylai datganiadau o ddiddordeb gynnwys datganiad (dim mwy na 250 gair) yn amlinellu eich rôl bresennol, y ddealltwriaeth y gallech chi ei chynnig i’r grŵp, sut rydych chi’n meddwl y gallech chi gyfrannu’n sylweddol at y Pwyllgor EMCR.</w:t>
      </w:r>
    </w:p>
    <w:p w14:paraId="672CF706" w14:textId="3437029B" w:rsidR="002A4ED9" w:rsidRPr="00B33162" w:rsidRDefault="002A4ED9" w:rsidP="00F959A0">
      <w:pPr>
        <w:pStyle w:val="ListParagraph"/>
        <w:rPr>
          <w:rFonts w:ascii="Arial" w:hAnsi="Arial" w:cs="Arial"/>
        </w:rPr>
      </w:pPr>
    </w:p>
    <w:sectPr w:rsidR="002A4ED9" w:rsidRPr="00B33162" w:rsidSect="00C750C3">
      <w:headerReference w:type="default" r:id="rId13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07560" w14:textId="77777777" w:rsidR="0015373B" w:rsidRDefault="0015373B" w:rsidP="00E01BA1">
      <w:pPr>
        <w:spacing w:after="0" w:line="240" w:lineRule="auto"/>
      </w:pPr>
      <w:r>
        <w:separator/>
      </w:r>
    </w:p>
  </w:endnote>
  <w:endnote w:type="continuationSeparator" w:id="0">
    <w:p w14:paraId="2F7C064E" w14:textId="77777777" w:rsidR="0015373B" w:rsidRDefault="0015373B" w:rsidP="00E0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7C3B" w14:textId="77777777" w:rsidR="0015373B" w:rsidRDefault="0015373B" w:rsidP="00E01BA1">
      <w:pPr>
        <w:spacing w:after="0" w:line="240" w:lineRule="auto"/>
      </w:pPr>
      <w:r>
        <w:separator/>
      </w:r>
    </w:p>
  </w:footnote>
  <w:footnote w:type="continuationSeparator" w:id="0">
    <w:p w14:paraId="3613E667" w14:textId="77777777" w:rsidR="0015373B" w:rsidRDefault="0015373B" w:rsidP="00E0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932F" w14:textId="44DA2E63" w:rsidR="00444316" w:rsidRDefault="00444316">
    <w:pPr>
      <w:pStyle w:val="Header"/>
    </w:pPr>
    <w:r>
      <w:rPr>
        <w:noProof/>
        <w:lang w:bidi="cy-GB"/>
      </w:rPr>
      <w:drawing>
        <wp:anchor distT="0" distB="0" distL="114300" distR="114300" simplePos="0" relativeHeight="251659264" behindDoc="0" locked="0" layoutInCell="1" allowOverlap="1" wp14:anchorId="0132776B" wp14:editId="56BD45BB">
          <wp:simplePos x="0" y="0"/>
          <wp:positionH relativeFrom="margin">
            <wp:posOffset>-781050</wp:posOffset>
          </wp:positionH>
          <wp:positionV relativeFrom="paragraph">
            <wp:posOffset>-401320</wp:posOffset>
          </wp:positionV>
          <wp:extent cx="2584450" cy="969732"/>
          <wp:effectExtent l="0" t="0" r="0" b="0"/>
          <wp:wrapNone/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96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742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E1F36"/>
    <w:multiLevelType w:val="hybridMultilevel"/>
    <w:tmpl w:val="48D44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855"/>
    <w:multiLevelType w:val="hybridMultilevel"/>
    <w:tmpl w:val="1194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7E5"/>
    <w:multiLevelType w:val="hybridMultilevel"/>
    <w:tmpl w:val="5EA2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69AF"/>
    <w:multiLevelType w:val="hybridMultilevel"/>
    <w:tmpl w:val="4C10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5B7"/>
    <w:multiLevelType w:val="hybridMultilevel"/>
    <w:tmpl w:val="1A0A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831"/>
    <w:multiLevelType w:val="hybridMultilevel"/>
    <w:tmpl w:val="C5E4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93FB9"/>
    <w:multiLevelType w:val="hybridMultilevel"/>
    <w:tmpl w:val="A3C2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115"/>
    <w:multiLevelType w:val="hybridMultilevel"/>
    <w:tmpl w:val="AABA18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C6BFB"/>
    <w:multiLevelType w:val="hybridMultilevel"/>
    <w:tmpl w:val="AAC01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686959"/>
    <w:multiLevelType w:val="hybridMultilevel"/>
    <w:tmpl w:val="B694D3F8"/>
    <w:lvl w:ilvl="0" w:tplc="8A42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888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65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62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A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0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4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876790"/>
    <w:multiLevelType w:val="hybridMultilevel"/>
    <w:tmpl w:val="25B4D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5066">
    <w:abstractNumId w:val="2"/>
  </w:num>
  <w:num w:numId="2" w16cid:durableId="713233307">
    <w:abstractNumId w:val="3"/>
  </w:num>
  <w:num w:numId="3" w16cid:durableId="1853837621">
    <w:abstractNumId w:val="4"/>
  </w:num>
  <w:num w:numId="4" w16cid:durableId="9723978">
    <w:abstractNumId w:val="5"/>
  </w:num>
  <w:num w:numId="5" w16cid:durableId="1862233734">
    <w:abstractNumId w:val="10"/>
  </w:num>
  <w:num w:numId="6" w16cid:durableId="2035685729">
    <w:abstractNumId w:val="11"/>
  </w:num>
  <w:num w:numId="7" w16cid:durableId="1652363312">
    <w:abstractNumId w:val="8"/>
  </w:num>
  <w:num w:numId="8" w16cid:durableId="1923752932">
    <w:abstractNumId w:val="4"/>
  </w:num>
  <w:num w:numId="9" w16cid:durableId="1152713877">
    <w:abstractNumId w:val="1"/>
  </w:num>
  <w:num w:numId="10" w16cid:durableId="174459368">
    <w:abstractNumId w:val="9"/>
  </w:num>
  <w:num w:numId="11" w16cid:durableId="284704341">
    <w:abstractNumId w:val="6"/>
  </w:num>
  <w:num w:numId="12" w16cid:durableId="870416049">
    <w:abstractNumId w:val="0"/>
  </w:num>
  <w:num w:numId="13" w16cid:durableId="1196844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D9"/>
    <w:rsid w:val="0001188F"/>
    <w:rsid w:val="00027E56"/>
    <w:rsid w:val="00080024"/>
    <w:rsid w:val="000821CC"/>
    <w:rsid w:val="0015373B"/>
    <w:rsid w:val="00180062"/>
    <w:rsid w:val="001A35B9"/>
    <w:rsid w:val="001D79CD"/>
    <w:rsid w:val="00234DB9"/>
    <w:rsid w:val="00247F7F"/>
    <w:rsid w:val="002A4ED9"/>
    <w:rsid w:val="002C43DD"/>
    <w:rsid w:val="00340469"/>
    <w:rsid w:val="00345EAB"/>
    <w:rsid w:val="0037547F"/>
    <w:rsid w:val="003819AB"/>
    <w:rsid w:val="003C75F9"/>
    <w:rsid w:val="00435B3C"/>
    <w:rsid w:val="00444316"/>
    <w:rsid w:val="00494E7B"/>
    <w:rsid w:val="0049608E"/>
    <w:rsid w:val="004A47A5"/>
    <w:rsid w:val="00520AE4"/>
    <w:rsid w:val="00527B4D"/>
    <w:rsid w:val="00540A9B"/>
    <w:rsid w:val="006A35EF"/>
    <w:rsid w:val="006A4E94"/>
    <w:rsid w:val="00756321"/>
    <w:rsid w:val="00760FC9"/>
    <w:rsid w:val="00776A5F"/>
    <w:rsid w:val="00784BA8"/>
    <w:rsid w:val="007E28E8"/>
    <w:rsid w:val="008914C2"/>
    <w:rsid w:val="00891A12"/>
    <w:rsid w:val="008A1E1E"/>
    <w:rsid w:val="008D1E47"/>
    <w:rsid w:val="00910AC1"/>
    <w:rsid w:val="009167D9"/>
    <w:rsid w:val="00923176"/>
    <w:rsid w:val="00944148"/>
    <w:rsid w:val="00955E58"/>
    <w:rsid w:val="00974233"/>
    <w:rsid w:val="00980DC7"/>
    <w:rsid w:val="009C4BEE"/>
    <w:rsid w:val="009C6D3D"/>
    <w:rsid w:val="009F2E6C"/>
    <w:rsid w:val="00A02B2A"/>
    <w:rsid w:val="00AA213D"/>
    <w:rsid w:val="00AA5A46"/>
    <w:rsid w:val="00AC71AC"/>
    <w:rsid w:val="00AD5DF4"/>
    <w:rsid w:val="00B33162"/>
    <w:rsid w:val="00B71708"/>
    <w:rsid w:val="00B85E22"/>
    <w:rsid w:val="00BA3930"/>
    <w:rsid w:val="00BD001C"/>
    <w:rsid w:val="00BD5011"/>
    <w:rsid w:val="00BE2E6D"/>
    <w:rsid w:val="00C3150A"/>
    <w:rsid w:val="00C74D77"/>
    <w:rsid w:val="00C750C3"/>
    <w:rsid w:val="00CD22AB"/>
    <w:rsid w:val="00D023FF"/>
    <w:rsid w:val="00D1289C"/>
    <w:rsid w:val="00D40B6D"/>
    <w:rsid w:val="00D8308B"/>
    <w:rsid w:val="00E01BA1"/>
    <w:rsid w:val="00E238D5"/>
    <w:rsid w:val="00E54FDA"/>
    <w:rsid w:val="00E770E3"/>
    <w:rsid w:val="00E86343"/>
    <w:rsid w:val="00EC022B"/>
    <w:rsid w:val="00EE3CA3"/>
    <w:rsid w:val="00EF4CF5"/>
    <w:rsid w:val="00F306DE"/>
    <w:rsid w:val="00F33438"/>
    <w:rsid w:val="00F959A0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51FD"/>
  <w15:chartTrackingRefBased/>
  <w15:docId w15:val="{1F53D2C2-BD3C-47F7-9845-6B68784C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ED9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ED9"/>
    <w:pPr>
      <w:ind w:left="720"/>
      <w:contextualSpacing/>
    </w:pPr>
  </w:style>
  <w:style w:type="character" w:customStyle="1" w:styleId="normaltextrun">
    <w:name w:val="normaltextrun"/>
    <w:basedOn w:val="DefaultParagraphFont"/>
    <w:rsid w:val="002C43DD"/>
  </w:style>
  <w:style w:type="character" w:styleId="Hyperlink">
    <w:name w:val="Hyperlink"/>
    <w:basedOn w:val="DefaultParagraphFont"/>
    <w:uiPriority w:val="99"/>
    <w:unhideWhenUsed/>
    <w:rsid w:val="00AD5D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1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A1"/>
  </w:style>
  <w:style w:type="paragraph" w:styleId="Footer">
    <w:name w:val="footer"/>
    <w:basedOn w:val="Normal"/>
    <w:link w:val="FooterChar"/>
    <w:uiPriority w:val="99"/>
    <w:unhideWhenUsed/>
    <w:rsid w:val="00E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0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8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6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0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7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6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0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crc@cardiff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lescancerresearchcentre.org/cre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alescancerresearchcentr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F415C9D8814FBFD6C6CF426A5677" ma:contentTypeVersion="15" ma:contentTypeDescription="Create a new document." ma:contentTypeScope="" ma:versionID="625f755f7ba484672bbdaf4723781fac">
  <xsd:schema xmlns:xsd="http://www.w3.org/2001/XMLSchema" xmlns:xs="http://www.w3.org/2001/XMLSchema" xmlns:p="http://schemas.microsoft.com/office/2006/metadata/properties" xmlns:ns3="4a133397-0785-4830-af87-76ce322ddc5f" xmlns:ns4="3942fc58-04f6-45b2-9ade-9f5e1804637e" targetNamespace="http://schemas.microsoft.com/office/2006/metadata/properties" ma:root="true" ma:fieldsID="807ae716c276b7f8f0e21b5d49306821" ns3:_="" ns4:_="">
    <xsd:import namespace="4a133397-0785-4830-af87-76ce322ddc5f"/>
    <xsd:import namespace="3942fc58-04f6-45b2-9ade-9f5e18046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3397-0785-4830-af87-76ce322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fc58-04f6-45b2-9ade-9f5e18046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133397-0785-4830-af87-76ce322ddc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2D046-4063-4AF8-8EEA-B17212F19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3397-0785-4830-af87-76ce322ddc5f"/>
    <ds:schemaRef ds:uri="3942fc58-04f6-45b2-9ade-9f5e18046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96A67-F229-41A8-BABF-E5FE62EA2AE5}">
  <ds:schemaRefs>
    <ds:schemaRef ds:uri="http://schemas.microsoft.com/office/2006/metadata/properties"/>
    <ds:schemaRef ds:uri="http://schemas.microsoft.com/office/infopath/2007/PartnerControls"/>
    <ds:schemaRef ds:uri="4a133397-0785-4830-af87-76ce322ddc5f"/>
  </ds:schemaRefs>
</ds:datastoreItem>
</file>

<file path=customXml/itemProps3.xml><?xml version="1.0" encoding="utf-8"?>
<ds:datastoreItem xmlns:ds="http://schemas.openxmlformats.org/officeDocument/2006/customXml" ds:itemID="{E21066AB-968B-492A-B251-676CEADF2C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Blake</dc:creator>
  <cp:keywords/>
  <dc:description/>
  <cp:lastModifiedBy>Katie Larkins</cp:lastModifiedBy>
  <cp:revision>2</cp:revision>
  <cp:lastPrinted>2023-02-02T11:50:00Z</cp:lastPrinted>
  <dcterms:created xsi:type="dcterms:W3CDTF">2024-11-12T09:17:00Z</dcterms:created>
  <dcterms:modified xsi:type="dcterms:W3CDTF">2024-11-12T09:17:00Z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0x010100E565F415C9D8814FBFD6C6CF426A5677</vt:lpwstr>
  </property>
</Properties>
</file>